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7B45" w:rsidRDefault="00CA7B45" w:rsidP="00CA7B45">
      <w:pPr>
        <w:pStyle w:val="Default"/>
        <w:jc w:val="right"/>
      </w:pPr>
      <w:r>
        <w:t>Mysłowice 16.12.2025 r.</w:t>
      </w:r>
    </w:p>
    <w:p w:rsidR="00CA7B45" w:rsidRDefault="00CA7B45" w:rsidP="00CA7B45">
      <w:pPr>
        <w:pStyle w:val="Bezodstpw"/>
        <w:jc w:val="center"/>
        <w:rPr>
          <w:b/>
        </w:rPr>
      </w:pPr>
      <w:r>
        <w:rPr>
          <w:b/>
        </w:rPr>
        <w:t>Uchwała nr 58-XVI-2025</w:t>
      </w:r>
    </w:p>
    <w:p w:rsidR="00CA7B45" w:rsidRDefault="00CA7B45" w:rsidP="00CA7B45">
      <w:pPr>
        <w:pStyle w:val="Bezodstpw"/>
        <w:jc w:val="center"/>
      </w:pPr>
      <w:r>
        <w:t>Zarządu PTTK Oddziału Mysłowice w Mysłowicach z dnia 16.12 2025 r.</w:t>
      </w:r>
    </w:p>
    <w:p w:rsidR="00CA7B45" w:rsidRDefault="00CA7B45" w:rsidP="00CA7B45">
      <w:pPr>
        <w:pStyle w:val="Bezodstpw"/>
        <w:jc w:val="center"/>
      </w:pPr>
      <w:r>
        <w:rPr>
          <w:szCs w:val="28"/>
        </w:rPr>
        <w:t>zatwierdzająca</w:t>
      </w:r>
      <w:r>
        <w:t xml:space="preserve"> </w:t>
      </w:r>
      <w:r>
        <w:rPr>
          <w:szCs w:val="32"/>
        </w:rPr>
        <w:t>proponowany Regulamin obrad</w:t>
      </w:r>
    </w:p>
    <w:p w:rsidR="00CA7B45" w:rsidRDefault="00CA7B45" w:rsidP="00CA7B45">
      <w:pPr>
        <w:pStyle w:val="Bezodstpw"/>
        <w:jc w:val="center"/>
        <w:rPr>
          <w:szCs w:val="32"/>
        </w:rPr>
      </w:pPr>
      <w:r>
        <w:rPr>
          <w:szCs w:val="32"/>
        </w:rPr>
        <w:t>XVII Zjazdu PTTK Oddział Mysłowice w dniu 20.03.2026 r.</w:t>
      </w:r>
    </w:p>
    <w:p w:rsidR="00CA7B45" w:rsidRDefault="00CA7B45" w:rsidP="00CA7B45">
      <w:pPr>
        <w:pStyle w:val="Bezodstpw"/>
        <w:jc w:val="center"/>
        <w:rPr>
          <w:rFonts w:ascii="Times New Roman" w:hAnsi="Times New Roman"/>
          <w:sz w:val="32"/>
          <w:szCs w:val="32"/>
        </w:rPr>
      </w:pPr>
    </w:p>
    <w:p w:rsidR="00CA7B45" w:rsidRDefault="00CA7B45" w:rsidP="00CA7B45">
      <w:pPr>
        <w:pStyle w:val="Bezodstpw"/>
        <w:numPr>
          <w:ilvl w:val="0"/>
          <w:numId w:val="1"/>
        </w:numPr>
        <w:textAlignment w:val="auto"/>
        <w:rPr>
          <w:sz w:val="28"/>
          <w:szCs w:val="28"/>
        </w:rPr>
      </w:pPr>
      <w:r>
        <w:rPr>
          <w:sz w:val="28"/>
          <w:szCs w:val="28"/>
        </w:rPr>
        <w:t>Zarząd Oddziału PTTK Mysłowice zatwierdza jednogłośnie, na  podstawie jawnego głosowania obecnych na zebraniu członków proponowany Regulamin rad XVII  Zjazdu PTTK Oddział Mysłowice w dniu 20.03.2026 r.</w:t>
      </w:r>
    </w:p>
    <w:p w:rsidR="00CA7B45" w:rsidRDefault="00CA7B45" w:rsidP="00CA7B45">
      <w:pPr>
        <w:pStyle w:val="Bezodstpw"/>
        <w:numPr>
          <w:ilvl w:val="0"/>
          <w:numId w:val="1"/>
        </w:numPr>
        <w:textAlignment w:val="auto"/>
        <w:rPr>
          <w:sz w:val="28"/>
          <w:szCs w:val="28"/>
        </w:rPr>
      </w:pPr>
      <w:r>
        <w:rPr>
          <w:sz w:val="28"/>
          <w:szCs w:val="28"/>
        </w:rPr>
        <w:t>Proponowany Regulamin obrad XVII Zjazdu PTTK Oddział Mysłowice w 2026 roku jest załącznikiem do niniejszej Uchwały.</w:t>
      </w:r>
    </w:p>
    <w:p w:rsidR="00CA7B45" w:rsidRDefault="00CA7B45" w:rsidP="00CA7B45">
      <w:pPr>
        <w:pStyle w:val="Bezodstpw"/>
        <w:numPr>
          <w:ilvl w:val="0"/>
          <w:numId w:val="1"/>
        </w:numPr>
        <w:textAlignment w:val="auto"/>
        <w:rPr>
          <w:sz w:val="28"/>
          <w:szCs w:val="28"/>
        </w:rPr>
      </w:pPr>
      <w:r>
        <w:rPr>
          <w:sz w:val="28"/>
          <w:szCs w:val="28"/>
        </w:rPr>
        <w:t xml:space="preserve">Uchwała wchodzi w życie w dniu jej podjęcia. </w:t>
      </w:r>
    </w:p>
    <w:p w:rsidR="00CA7B45" w:rsidRDefault="00CA7B45" w:rsidP="00CA7B45">
      <w:pPr>
        <w:pStyle w:val="Akapitzlist"/>
        <w:rPr>
          <w:rFonts w:asciiTheme="minorHAnsi" w:hAnsiTheme="minorHAnsi" w:cstheme="minorHAnsi"/>
          <w:sz w:val="16"/>
          <w:szCs w:val="16"/>
          <w:u w:val="single"/>
        </w:rPr>
      </w:pPr>
    </w:p>
    <w:p w:rsidR="00CA7B45" w:rsidRDefault="00CA7B45" w:rsidP="00CA7B45">
      <w:pPr>
        <w:pStyle w:val="Akapitzlist"/>
        <w:ind w:left="142"/>
        <w:rPr>
          <w:rFonts w:asciiTheme="minorHAnsi" w:hAnsiTheme="minorHAnsi" w:cstheme="minorHAnsi"/>
          <w:sz w:val="18"/>
          <w:szCs w:val="18"/>
          <w:u w:val="single"/>
        </w:rPr>
      </w:pPr>
      <w:r>
        <w:rPr>
          <w:rFonts w:asciiTheme="minorHAnsi" w:hAnsiTheme="minorHAnsi" w:cstheme="minorHAnsi"/>
          <w:sz w:val="18"/>
          <w:szCs w:val="18"/>
          <w:u w:val="single"/>
        </w:rPr>
        <w:t>Załącznik nr 1 do Uchwały nr 58-XVI-2025</w:t>
      </w:r>
    </w:p>
    <w:p w:rsidR="00CA7B45" w:rsidRDefault="00CA7B45" w:rsidP="00CA7B45">
      <w:pPr>
        <w:pStyle w:val="Akapitzlist"/>
        <w:ind w:left="142"/>
        <w:rPr>
          <w:rFonts w:asciiTheme="minorHAnsi" w:hAnsiTheme="minorHAnsi" w:cstheme="minorHAnsi"/>
          <w:sz w:val="18"/>
          <w:szCs w:val="18"/>
          <w:u w:val="single"/>
        </w:rPr>
      </w:pPr>
    </w:p>
    <w:p w:rsidR="00CA7B45" w:rsidRDefault="00CA7B45" w:rsidP="00CA7B45">
      <w:pPr>
        <w:jc w:val="center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8"/>
          <w:szCs w:val="28"/>
          <w:u w:val="single"/>
        </w:rPr>
        <w:t>Proponowany regulamin obrad XVII Zjazdu PTTK Oddział Mysłowice</w:t>
      </w:r>
      <w:r>
        <w:rPr>
          <w:b/>
        </w:rPr>
        <w:t xml:space="preserve">     </w:t>
      </w:r>
    </w:p>
    <w:p w:rsidR="00CA7B45" w:rsidRDefault="00CA7B45" w:rsidP="00CA7B45">
      <w:pPr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Regulamin niniejszy opracowano na podstawie: </w:t>
      </w:r>
    </w:p>
    <w:p w:rsidR="00CA7B45" w:rsidRDefault="00CA7B45" w:rsidP="00CA7B45">
      <w:pPr>
        <w:numPr>
          <w:ilvl w:val="0"/>
          <w:numId w:val="2"/>
        </w:numPr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>Statutu PTTK Oddziału Mysłowice,</w:t>
      </w:r>
    </w:p>
    <w:p w:rsidR="00CA7B45" w:rsidRDefault="00CA7B45" w:rsidP="00CA7B45">
      <w:pPr>
        <w:numPr>
          <w:ilvl w:val="0"/>
          <w:numId w:val="2"/>
        </w:numPr>
        <w:jc w:val="both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Uchwały nr </w:t>
      </w:r>
      <w:r>
        <w:rPr>
          <w:rFonts w:cs="Calibri"/>
          <w:b/>
          <w:sz w:val="20"/>
          <w:szCs w:val="20"/>
        </w:rPr>
        <w:t>164/XX/2025</w:t>
      </w:r>
      <w:r>
        <w:rPr>
          <w:rFonts w:asciiTheme="minorHAnsi" w:hAnsiTheme="minorHAnsi" w:cstheme="minorHAnsi"/>
          <w:b/>
          <w:sz w:val="20"/>
          <w:szCs w:val="20"/>
        </w:rPr>
        <w:t xml:space="preserve"> ZG PTTK z dnia 28 czerwca 2025</w:t>
      </w:r>
      <w:r>
        <w:rPr>
          <w:rFonts w:asciiTheme="minorHAnsi" w:hAnsiTheme="minorHAnsi" w:cstheme="minorHAnsi"/>
          <w:sz w:val="20"/>
          <w:szCs w:val="20"/>
        </w:rPr>
        <w:t xml:space="preserve"> </w:t>
      </w:r>
      <w:r>
        <w:rPr>
          <w:rFonts w:asciiTheme="minorHAnsi" w:hAnsiTheme="minorHAnsi" w:cstheme="minorHAnsi"/>
          <w:b/>
          <w:sz w:val="20"/>
          <w:szCs w:val="20"/>
        </w:rPr>
        <w:t>roku w sprawie Ordynacji Wyborczej,</w:t>
      </w:r>
    </w:p>
    <w:p w:rsidR="00CA7B45" w:rsidRDefault="00CA7B45" w:rsidP="00CA7B45">
      <w:pPr>
        <w:numPr>
          <w:ilvl w:val="0"/>
          <w:numId w:val="2"/>
        </w:numPr>
        <w:jc w:val="both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>Uchwały Zarządu Oddziału PTTK Mysłowice Nr 56/XVI/2025 z dnia 9 września 2025 w sprawie przeprowadzenia kampanii sprawozdawczo wyborczej w jednostkach Oddziału oraz zwołania Zjazdu Oddziału.</w:t>
      </w:r>
    </w:p>
    <w:p w:rsidR="00CA7B45" w:rsidRDefault="00CA7B45" w:rsidP="00CA7B45">
      <w:pPr>
        <w:pStyle w:val="Bezodstpw"/>
        <w:jc w:val="center"/>
        <w:rPr>
          <w:rFonts w:cstheme="minorHAnsi"/>
          <w:b/>
          <w:sz w:val="22"/>
          <w:szCs w:val="22"/>
        </w:rPr>
      </w:pPr>
      <w:r>
        <w:rPr>
          <w:rFonts w:cstheme="minorHAnsi"/>
          <w:b/>
          <w:sz w:val="22"/>
          <w:szCs w:val="22"/>
        </w:rPr>
        <w:t>Udział w Zjeździe Oddziału</w:t>
      </w:r>
    </w:p>
    <w:p w:rsidR="00CA7B45" w:rsidRDefault="00CA7B45" w:rsidP="00CA7B45">
      <w:pPr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§ l</w:t>
      </w:r>
    </w:p>
    <w:p w:rsidR="00CA7B45" w:rsidRDefault="00CA7B45" w:rsidP="00CA7B45">
      <w:pPr>
        <w:pStyle w:val="Default"/>
        <w:numPr>
          <w:ilvl w:val="0"/>
          <w:numId w:val="3"/>
        </w:numPr>
        <w:shd w:val="clear" w:color="auto" w:fill="FFFFFF"/>
        <w:tabs>
          <w:tab w:val="left" w:pos="-731"/>
        </w:tabs>
        <w:ind w:left="426" w:hanging="426"/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W Zjeździe Oddziału udział biorą z głosem decydującym </w:t>
      </w:r>
      <w:r>
        <w:rPr>
          <w:rFonts w:asciiTheme="minorHAnsi" w:hAnsiTheme="minorHAnsi" w:cstheme="minorHAnsi"/>
          <w:bCs/>
          <w:iCs/>
          <w:sz w:val="22"/>
          <w:szCs w:val="22"/>
        </w:rPr>
        <w:t>wszyscy członkowie zwyczajni oddziału z ważną legitymacją członkowską PTTK, z opłaconą składką członkowską za bieżący rok lub potwierdzeniem zwolnienia z jej opłaty, z zastrzeżeniem art. 13, ustęp 2-4 Statutu PTTK.</w:t>
      </w:r>
    </w:p>
    <w:p w:rsidR="00CA7B45" w:rsidRDefault="00CA7B45" w:rsidP="00CA7B45">
      <w:pPr>
        <w:pStyle w:val="Default"/>
        <w:numPr>
          <w:ilvl w:val="0"/>
          <w:numId w:val="3"/>
        </w:numPr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W zjeździe oddziału udział biorą z głosem doradczym Członkowie Honorowi PTTK, przedstawiciele członków wspierających oddziału, przedstawiciele władz naczelnych PTTK, członkowie ustępujących władz oddziału, przewodniczący komisji i zespołów Zarządu oddziału, opiekunowie szkolnych kół krajoznawczo-turystycznych oraz inne osoby zaproszone, o ile nie są delegatami. </w:t>
      </w:r>
    </w:p>
    <w:p w:rsidR="00CA7B45" w:rsidRDefault="00CA7B45" w:rsidP="00CA7B45">
      <w:pPr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§ 2</w:t>
      </w:r>
    </w:p>
    <w:p w:rsidR="00CA7B45" w:rsidRDefault="00CA7B45" w:rsidP="00CA7B45">
      <w:pPr>
        <w:pStyle w:val="Tekstpodstawowy3"/>
        <w:jc w:val="lef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Dokumentem upoważniającym do uczestnictwa w Zjeździe Oddziału jest </w:t>
      </w:r>
      <w:r>
        <w:rPr>
          <w:rFonts w:asciiTheme="minorHAnsi" w:hAnsiTheme="minorHAnsi" w:cstheme="minorHAnsi"/>
          <w:color w:val="000000"/>
          <w:sz w:val="22"/>
          <w:szCs w:val="22"/>
        </w:rPr>
        <w:t>ważna legitymacja członka PTTK, z opłaconą składką członkowską za 2026 rok, lub potwierdzeniem zwolnienia z jej opłaty, z zastrzeżeniem art. 13 ust. 2-4 Statutu PTTK</w:t>
      </w:r>
      <w:r>
        <w:rPr>
          <w:rFonts w:asciiTheme="minorHAnsi" w:hAnsiTheme="minorHAnsi" w:cstheme="minorHAnsi"/>
          <w:sz w:val="22"/>
          <w:szCs w:val="22"/>
        </w:rPr>
        <w:t>, a w przypadku gości zaproszenie.</w:t>
      </w:r>
    </w:p>
    <w:p w:rsidR="00CA7B45" w:rsidRDefault="00CA7B45" w:rsidP="00CA7B45">
      <w:pPr>
        <w:pStyle w:val="Bezodstpw"/>
        <w:jc w:val="center"/>
        <w:rPr>
          <w:rFonts w:cstheme="minorHAnsi"/>
          <w:b/>
          <w:sz w:val="22"/>
          <w:szCs w:val="22"/>
        </w:rPr>
      </w:pPr>
      <w:r>
        <w:rPr>
          <w:rFonts w:cstheme="minorHAnsi"/>
          <w:b/>
          <w:sz w:val="22"/>
          <w:szCs w:val="22"/>
        </w:rPr>
        <w:t>Prawomocność Zjazdu Oddziału</w:t>
      </w:r>
    </w:p>
    <w:p w:rsidR="00CA7B45" w:rsidRDefault="00CA7B45" w:rsidP="00CA7B45">
      <w:pPr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§ 3</w:t>
      </w:r>
    </w:p>
    <w:p w:rsidR="00CA7B45" w:rsidRDefault="00CA7B45" w:rsidP="00CA7B45">
      <w:pPr>
        <w:pStyle w:val="Default"/>
        <w:numPr>
          <w:ilvl w:val="0"/>
          <w:numId w:val="4"/>
        </w:numPr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Zjazd Oddziału może być zwołany przy zachowaniu zasady drugiego terminu. W zawiadomieniu o zwołaniu zjazdu musi być określony pierwszy i drugi termin oraz porządek obrad.</w:t>
      </w:r>
    </w:p>
    <w:p w:rsidR="00CA7B45" w:rsidRDefault="00CA7B45" w:rsidP="00CA7B45">
      <w:pPr>
        <w:numPr>
          <w:ilvl w:val="0"/>
          <w:numId w:val="4"/>
        </w:numPr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Przed rozpoczęciem obrad Zjazdu Oddziału delegaci są obowiązani podpisać listę obecności i pobrać mandaty. Obrady rozpoczynają się o godzinie wyznaczonej w zaproszeniu na Zjazdu Oddziału.</w:t>
      </w:r>
    </w:p>
    <w:p w:rsidR="00CA7B45" w:rsidRDefault="00CA7B45" w:rsidP="00CA7B45">
      <w:pPr>
        <w:pStyle w:val="Tekstpodstawowy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§ 4</w:t>
      </w:r>
    </w:p>
    <w:p w:rsidR="00CA7B45" w:rsidRDefault="00CA7B45" w:rsidP="00CA7B45">
      <w:pPr>
        <w:pStyle w:val="Tekstpodstawowy2"/>
        <w:numPr>
          <w:ilvl w:val="0"/>
          <w:numId w:val="5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Zjazd Oddziału jest prawomocny w pierwszym terminie, jeżeli Komisja Mandatowa stwierdzi, że bierze w nim udział co najmniej połowa </w:t>
      </w:r>
      <w:r>
        <w:rPr>
          <w:rFonts w:asciiTheme="minorHAnsi" w:hAnsiTheme="minorHAnsi" w:cstheme="minorHAnsi"/>
          <w:bCs/>
          <w:iCs/>
          <w:sz w:val="22"/>
          <w:szCs w:val="22"/>
        </w:rPr>
        <w:t>członków zwyczajnych oddziału z ważną legitymacją członkowską PTTK z opłaconą składką członkowską za rok 2026</w:t>
      </w:r>
      <w:r>
        <w:rPr>
          <w:rFonts w:asciiTheme="minorHAnsi" w:hAnsiTheme="minorHAnsi" w:cstheme="minorHAnsi"/>
          <w:sz w:val="22"/>
          <w:szCs w:val="22"/>
        </w:rPr>
        <w:t>.</w:t>
      </w:r>
    </w:p>
    <w:p w:rsidR="00CA7B45" w:rsidRDefault="00CA7B45" w:rsidP="00CA7B45">
      <w:pPr>
        <w:pStyle w:val="Default"/>
        <w:numPr>
          <w:ilvl w:val="0"/>
          <w:numId w:val="5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Zjazd Oddziału jest prawomocny w drugim terminie bez względu na liczbę obecnych uprawnionych do głosowania. </w:t>
      </w:r>
    </w:p>
    <w:p w:rsidR="00CA7B45" w:rsidRDefault="00CA7B45" w:rsidP="00CA7B45">
      <w:pPr>
        <w:pStyle w:val="Default"/>
        <w:numPr>
          <w:ilvl w:val="0"/>
          <w:numId w:val="5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Zjazd Oddziału odbywający się w drugim terminie może obradować tylko nad sprawami umieszczonymi w porządku obrad określonym w zawiadomieniu o jego zwołaniu.</w:t>
      </w:r>
    </w:p>
    <w:p w:rsidR="00CA7B45" w:rsidRDefault="00CA7B45" w:rsidP="00CA7B45">
      <w:pPr>
        <w:numPr>
          <w:ilvl w:val="0"/>
          <w:numId w:val="5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Uchwały Zjazdu Oddziału zapadają zwykłą większością głosów delegatów z wyjątkiem uchwały w sprawie udzielenia, na wniosek Komisji Rewizyjnej Oddziału, absolutorium poszczególnym członkom Zarządu, dla której ważności wymagana jest bezwzględną większością głosów.</w:t>
      </w:r>
    </w:p>
    <w:p w:rsidR="00CA7B45" w:rsidRDefault="00CA7B45" w:rsidP="00CA7B45">
      <w:pPr>
        <w:pStyle w:val="Bezodstpw"/>
        <w:jc w:val="center"/>
        <w:rPr>
          <w:rFonts w:cstheme="minorHAnsi"/>
          <w:b/>
          <w:sz w:val="22"/>
          <w:szCs w:val="22"/>
        </w:rPr>
      </w:pPr>
      <w:r>
        <w:rPr>
          <w:rFonts w:cstheme="minorHAnsi"/>
          <w:b/>
          <w:sz w:val="22"/>
          <w:szCs w:val="22"/>
        </w:rPr>
        <w:t>Ukonstytuowanie się Zjazdu Oddziału</w:t>
      </w:r>
    </w:p>
    <w:p w:rsidR="00CA7B45" w:rsidRDefault="00CA7B45" w:rsidP="00CA7B45">
      <w:pPr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§ 5</w:t>
      </w:r>
    </w:p>
    <w:p w:rsidR="00CA7B45" w:rsidRDefault="00CA7B45" w:rsidP="00CA7B45">
      <w:pPr>
        <w:pStyle w:val="Tekstpodstawowy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Zjazd Oddziału wybiera spośród delegatów Prezydium Zjazdu Oddziału (przewodniczącego, jego zastępcę i sekretarza obrad ).</w:t>
      </w:r>
    </w:p>
    <w:p w:rsidR="00CA7B45" w:rsidRDefault="00CA7B45" w:rsidP="00CA7B45">
      <w:pPr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>§ 6</w:t>
      </w:r>
    </w:p>
    <w:p w:rsidR="00CA7B45" w:rsidRDefault="00CA7B45" w:rsidP="00CA7B45">
      <w:pPr>
        <w:numPr>
          <w:ilvl w:val="0"/>
          <w:numId w:val="6"/>
        </w:numPr>
        <w:ind w:left="426" w:hanging="42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Do obowiązków Przewodniczącego obrad należy</w:t>
      </w:r>
    </w:p>
    <w:p w:rsidR="00CA7B45" w:rsidRDefault="00CA7B45" w:rsidP="00CA7B45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kierowanie obradami,</w:t>
      </w:r>
    </w:p>
    <w:p w:rsidR="00CA7B45" w:rsidRDefault="00CA7B45" w:rsidP="00CA7B45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dopilnowanie wyczerpania porządku obrad,</w:t>
      </w:r>
    </w:p>
    <w:p w:rsidR="00CA7B45" w:rsidRDefault="00CA7B45" w:rsidP="00CA7B45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wydawanie stosownych zarządzeń porządkowych na sali obrad.</w:t>
      </w:r>
    </w:p>
    <w:p w:rsidR="00CA7B45" w:rsidRDefault="00CA7B45" w:rsidP="00CA7B45">
      <w:pPr>
        <w:pStyle w:val="Tekstpodstawowy3"/>
        <w:numPr>
          <w:ilvl w:val="0"/>
          <w:numId w:val="6"/>
        </w:numPr>
        <w:ind w:left="426" w:hanging="42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Od zarządzeń przewodniczącego obrad uczestnikom Zjazdu Oddziału przysługuje prawo odwołania się do Prezydium Zjazdu Oddziału.</w:t>
      </w:r>
    </w:p>
    <w:p w:rsidR="00CA7B45" w:rsidRDefault="00CA7B45" w:rsidP="00CA7B45">
      <w:pPr>
        <w:pStyle w:val="Bezodstpw"/>
        <w:jc w:val="center"/>
        <w:rPr>
          <w:rFonts w:cstheme="minorHAnsi"/>
          <w:b/>
          <w:sz w:val="22"/>
          <w:szCs w:val="22"/>
        </w:rPr>
      </w:pPr>
      <w:r>
        <w:rPr>
          <w:rFonts w:cstheme="minorHAnsi"/>
          <w:b/>
          <w:sz w:val="22"/>
          <w:szCs w:val="22"/>
        </w:rPr>
        <w:t>Komisje Zjazdowe</w:t>
      </w:r>
    </w:p>
    <w:p w:rsidR="00CA7B45" w:rsidRDefault="00CA7B45" w:rsidP="00CA7B45">
      <w:pPr>
        <w:pStyle w:val="Tekstpodstawowy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§ 7</w:t>
      </w:r>
    </w:p>
    <w:p w:rsidR="00CA7B45" w:rsidRDefault="00CA7B45" w:rsidP="00CA7B45">
      <w:pPr>
        <w:pStyle w:val="Tekstpodstawowy2"/>
        <w:numPr>
          <w:ilvl w:val="0"/>
          <w:numId w:val="8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Dla przygotowania spraw objętych porządkiem obrad Zjazdu Oddziału powołuje się spośród delegatów następujące komisje zjazdowe:</w:t>
      </w:r>
    </w:p>
    <w:p w:rsidR="00CA7B45" w:rsidRDefault="00CA7B45" w:rsidP="00CA7B45">
      <w:pPr>
        <w:numPr>
          <w:ilvl w:val="0"/>
          <w:numId w:val="9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Komisje Mandatową w składzie 3-osobowym </w:t>
      </w:r>
    </w:p>
    <w:p w:rsidR="00CA7B45" w:rsidRDefault="00CA7B45" w:rsidP="00CA7B45">
      <w:pPr>
        <w:numPr>
          <w:ilvl w:val="0"/>
          <w:numId w:val="9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Komisje Wyborczą w składzie 3-osobowym. Funkcje Komisji Wyborczej można powierzyć Prezydium Zjazdu.</w:t>
      </w:r>
    </w:p>
    <w:p w:rsidR="00CA7B45" w:rsidRDefault="00CA7B45" w:rsidP="00CA7B45">
      <w:pPr>
        <w:numPr>
          <w:ilvl w:val="0"/>
          <w:numId w:val="9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Komisję Uchwał i Wniosków w składzie 3 -osobowym,</w:t>
      </w:r>
    </w:p>
    <w:p w:rsidR="00CA7B45" w:rsidRDefault="00CA7B45" w:rsidP="00CA7B45">
      <w:pPr>
        <w:numPr>
          <w:ilvl w:val="0"/>
          <w:numId w:val="9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Komisję Skrutacyjną w składzie 5 - osobowym.</w:t>
      </w:r>
    </w:p>
    <w:p w:rsidR="00CA7B45" w:rsidRDefault="00CA7B45" w:rsidP="00CA7B45">
      <w:pPr>
        <w:numPr>
          <w:ilvl w:val="0"/>
          <w:numId w:val="8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Członkami Komisji Skrutacyjnej nie mogą być osoby kandydujące do władz, na delegatów oraz członkowie ustępującego Zarządu w głosowaniu nad absolutorium.</w:t>
      </w:r>
    </w:p>
    <w:p w:rsidR="00CA7B45" w:rsidRDefault="00CA7B45" w:rsidP="00CA7B45">
      <w:pPr>
        <w:numPr>
          <w:ilvl w:val="0"/>
          <w:numId w:val="8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Komisje zjazdowe wybierają ze swego grona przewodniczącego, który po zakończeniu pracy komisji składa sprawozdanie z jej pracy.</w:t>
      </w:r>
    </w:p>
    <w:p w:rsidR="00CA7B45" w:rsidRDefault="00CA7B45" w:rsidP="00CA7B45">
      <w:pPr>
        <w:pStyle w:val="Bezodstpw"/>
        <w:jc w:val="center"/>
        <w:rPr>
          <w:rFonts w:cstheme="minorHAnsi"/>
          <w:b/>
          <w:sz w:val="22"/>
          <w:szCs w:val="22"/>
        </w:rPr>
      </w:pPr>
      <w:r>
        <w:rPr>
          <w:rFonts w:cstheme="minorHAnsi"/>
          <w:b/>
          <w:sz w:val="22"/>
          <w:szCs w:val="22"/>
        </w:rPr>
        <w:t>Wnioski</w:t>
      </w:r>
    </w:p>
    <w:p w:rsidR="00CA7B45" w:rsidRDefault="00CA7B45" w:rsidP="00CA7B45">
      <w:pPr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§8</w:t>
      </w:r>
    </w:p>
    <w:p w:rsidR="00CA7B45" w:rsidRDefault="00CA7B45" w:rsidP="00CA7B45">
      <w:pPr>
        <w:pStyle w:val="Tekstpodstawowy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Wnioski powinny być zgłaszane do Komisji Uchwał i Wniosków na piśmie z podaniem imienia </w:t>
      </w:r>
      <w:r>
        <w:rPr>
          <w:rFonts w:asciiTheme="minorHAnsi" w:hAnsiTheme="minorHAnsi" w:cstheme="minorHAnsi"/>
          <w:sz w:val="22"/>
          <w:szCs w:val="22"/>
        </w:rPr>
        <w:br/>
        <w:t>i nazwiska oraz jednostki organizacyjnej wnioskodawcy.</w:t>
      </w:r>
    </w:p>
    <w:p w:rsidR="00CA7B45" w:rsidRDefault="00CA7B45" w:rsidP="00CA7B45">
      <w:pPr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§9</w:t>
      </w:r>
    </w:p>
    <w:p w:rsidR="00CA7B45" w:rsidRDefault="00CA7B45" w:rsidP="00CA7B45">
      <w:pPr>
        <w:pStyle w:val="Tekstpodstawowy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Wnioski formalne są zgłaszane do Prezydium Obrad Zjazdu Oddziału i mogą dotyczyć:</w:t>
      </w:r>
    </w:p>
    <w:p w:rsidR="00CA7B45" w:rsidRDefault="00CA7B45" w:rsidP="00CA7B45">
      <w:pPr>
        <w:numPr>
          <w:ilvl w:val="0"/>
          <w:numId w:val="10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ograniczenia czasu wystąpień,</w:t>
      </w:r>
    </w:p>
    <w:p w:rsidR="00CA7B45" w:rsidRDefault="00CA7B45" w:rsidP="00CA7B45">
      <w:pPr>
        <w:numPr>
          <w:ilvl w:val="0"/>
          <w:numId w:val="10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zamknięcia listy mówców,</w:t>
      </w:r>
    </w:p>
    <w:p w:rsidR="00CA7B45" w:rsidRDefault="00CA7B45" w:rsidP="00CA7B45">
      <w:pPr>
        <w:numPr>
          <w:ilvl w:val="0"/>
          <w:numId w:val="10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przerwania dyskusji,</w:t>
      </w:r>
    </w:p>
    <w:p w:rsidR="00CA7B45" w:rsidRDefault="00CA7B45" w:rsidP="00CA7B45">
      <w:pPr>
        <w:numPr>
          <w:ilvl w:val="0"/>
          <w:numId w:val="10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przejścia do porządku obrad,</w:t>
      </w:r>
    </w:p>
    <w:p w:rsidR="00CA7B45" w:rsidRDefault="00CA7B45" w:rsidP="00CA7B45">
      <w:pPr>
        <w:numPr>
          <w:ilvl w:val="0"/>
          <w:numId w:val="10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odesłania do komisji zjazdowych,</w:t>
      </w:r>
    </w:p>
    <w:p w:rsidR="00CA7B45" w:rsidRDefault="00CA7B45" w:rsidP="00CA7B45">
      <w:pPr>
        <w:numPr>
          <w:ilvl w:val="0"/>
          <w:numId w:val="10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sposobu głosowania,</w:t>
      </w:r>
    </w:p>
    <w:p w:rsidR="00CA7B45" w:rsidRDefault="00CA7B45" w:rsidP="00CA7B45">
      <w:pPr>
        <w:numPr>
          <w:ilvl w:val="0"/>
          <w:numId w:val="10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głosowania bez dyskusji,</w:t>
      </w:r>
    </w:p>
    <w:p w:rsidR="00CA7B45" w:rsidRDefault="00CA7B45" w:rsidP="00CA7B45">
      <w:pPr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§ 10</w:t>
      </w:r>
    </w:p>
    <w:p w:rsidR="00CA7B45" w:rsidRDefault="00CA7B45" w:rsidP="00CA7B45">
      <w:pPr>
        <w:pStyle w:val="Tekstpodstawowy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Wnioski formalne Przewodniczący obrad poddaje pod głosowanie po zakończeniu wystąpienia, w czasie którego zostały zgłoszone, przy czym:</w:t>
      </w:r>
    </w:p>
    <w:p w:rsidR="00CA7B45" w:rsidRDefault="00CA7B45" w:rsidP="00CA7B45">
      <w:pPr>
        <w:numPr>
          <w:ilvl w:val="0"/>
          <w:numId w:val="11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po uchwaleniu wniosku o zamknięcie liczby mówców mają prawo zabierać głos tylko ci, którzy zostali wpisani na listę przed jego uchwaleniem,</w:t>
      </w:r>
    </w:p>
    <w:p w:rsidR="00CA7B45" w:rsidRDefault="00CA7B45" w:rsidP="00CA7B45">
      <w:pPr>
        <w:numPr>
          <w:ilvl w:val="0"/>
          <w:numId w:val="11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po uchwaleniu wniosku o przerwanie dyskusji w danej sprawie nikt więcej nie może zabrać w niej głosu na dany temat,</w:t>
      </w:r>
    </w:p>
    <w:p w:rsidR="00CA7B45" w:rsidRDefault="00CA7B45" w:rsidP="00CA7B45">
      <w:pPr>
        <w:numPr>
          <w:ilvl w:val="0"/>
          <w:numId w:val="11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 dyskusji nad wnioskiem formalnym może zabrać głos dwóch mówców - jeden za i jeden przeciw.</w:t>
      </w:r>
    </w:p>
    <w:p w:rsidR="00CA7B45" w:rsidRDefault="00CA7B45" w:rsidP="00CA7B45">
      <w:pPr>
        <w:ind w:left="660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Dyskusja</w:t>
      </w:r>
    </w:p>
    <w:p w:rsidR="00CA7B45" w:rsidRDefault="00CA7B45" w:rsidP="00CA7B45">
      <w:pPr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§ 11</w:t>
      </w:r>
    </w:p>
    <w:p w:rsidR="00CA7B45" w:rsidRDefault="00CA7B45" w:rsidP="00CA7B45">
      <w:pPr>
        <w:pStyle w:val="Tekstpodstawowy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Dyskusje otwiera i ogłasza jej zamknięcie Przewodniczący obrad Zjazdu Oddziału. Udzielenie głosów następuje w kolejności zgłoszeń. Poza kolejnością zgłoszeń Przewodniczący obrad Zjazdu Oddziału może udzielić głosu:</w:t>
      </w:r>
    </w:p>
    <w:p w:rsidR="00CA7B45" w:rsidRDefault="00CA7B45" w:rsidP="00CA7B45">
      <w:pPr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członkom władz naczelnych PTTK,</w:t>
      </w:r>
    </w:p>
    <w:p w:rsidR="00CA7B45" w:rsidRDefault="00CA7B45" w:rsidP="00CA7B45">
      <w:pPr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zaproszonym gościom,</w:t>
      </w:r>
    </w:p>
    <w:p w:rsidR="00CA7B45" w:rsidRDefault="00CA7B45" w:rsidP="00CA7B45">
      <w:pPr>
        <w:numPr>
          <w:ilvl w:val="0"/>
          <w:numId w:val="12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sprawozdawcom Komisji Zjazdowych,</w:t>
      </w:r>
    </w:p>
    <w:p w:rsidR="00CA7B45" w:rsidRDefault="00CA7B45" w:rsidP="00CA7B45">
      <w:pPr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§ 12</w:t>
      </w:r>
    </w:p>
    <w:p w:rsidR="00CA7B45" w:rsidRDefault="00CA7B45" w:rsidP="00CA7B45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Przedmiotem obrad Zjazdu Oddziału mogą być tylko sprawy objęte szczegółowym porządkiem obrad Zjazdu.</w:t>
      </w:r>
    </w:p>
    <w:p w:rsidR="00CA7B45" w:rsidRDefault="00CA7B45" w:rsidP="00CA7B45">
      <w:pPr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§ 13</w:t>
      </w:r>
    </w:p>
    <w:p w:rsidR="00CA7B45" w:rsidRDefault="00CA7B45" w:rsidP="00CA7B45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Uczestnik Zjazdu Oddziału, zamierzający zabrać głos w dyskusji, zgłasza swój akces Prezydium Obrad Zjazdu.</w:t>
      </w:r>
    </w:p>
    <w:p w:rsidR="00CA7B45" w:rsidRDefault="00CA7B45" w:rsidP="00CA7B45">
      <w:pPr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§ 14</w:t>
      </w:r>
    </w:p>
    <w:p w:rsidR="00CA7B45" w:rsidRDefault="00CA7B45" w:rsidP="00CA7B45">
      <w:pPr>
        <w:pStyle w:val="Tekstpodstawowy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Po przedłożeniu sprawozdania z prac Komisji Uchwał i Wniosków dopuszcza się wystąpienie jedynie w wypadku konieczności określenia poprawek i uzupełnień.</w:t>
      </w:r>
    </w:p>
    <w:p w:rsidR="00CA7B45" w:rsidRDefault="00CA7B45" w:rsidP="00CA7B45">
      <w:pPr>
        <w:pStyle w:val="Tekstpodstawowy3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Głosowanie</w:t>
      </w:r>
    </w:p>
    <w:p w:rsidR="00CA7B45" w:rsidRDefault="00CA7B45" w:rsidP="00CA7B45">
      <w:pPr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§ 15</w:t>
      </w:r>
    </w:p>
    <w:p w:rsidR="00CA7B45" w:rsidRDefault="00CA7B45" w:rsidP="00CA7B45">
      <w:pPr>
        <w:pStyle w:val="Tekstpodstawowy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Wnioski i projekty uchwał, będące przedmiotem obrad Zjazdu Oddziału, Przewodniczący obrad poddaje pod </w:t>
      </w:r>
      <w:r>
        <w:rPr>
          <w:rFonts w:asciiTheme="minorHAnsi" w:hAnsiTheme="minorHAnsi" w:cstheme="minorHAnsi"/>
          <w:sz w:val="22"/>
          <w:szCs w:val="22"/>
        </w:rPr>
        <w:lastRenderedPageBreak/>
        <w:t>głosowanie zgodnie ze szczegółowym porządkiem obrad.</w:t>
      </w:r>
    </w:p>
    <w:p w:rsidR="00CA7B45" w:rsidRDefault="00CA7B45" w:rsidP="00CA7B45">
      <w:pPr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§ 16</w:t>
      </w:r>
    </w:p>
    <w:p w:rsidR="00CA7B45" w:rsidRDefault="00CA7B45" w:rsidP="00CA7B45">
      <w:pPr>
        <w:pStyle w:val="Tekstpodstawowy3"/>
        <w:numPr>
          <w:ilvl w:val="0"/>
          <w:numId w:val="13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Głosowania odbywające się na zjeździe oddziału, w tym wybory, mogą być przeprowadzane z wykorzystaniem technik elektronicznych według zasad przyjętych w regulaminie obrad. W razie wątpliwości, co do wyników głosowania, Przewodniczący obrad może zarządzić powtórne głosowanie.</w:t>
      </w:r>
    </w:p>
    <w:p w:rsidR="00CA7B45" w:rsidRDefault="00CA7B45" w:rsidP="00CA7B45">
      <w:pPr>
        <w:pStyle w:val="Tekstpodstawowy3"/>
        <w:numPr>
          <w:ilvl w:val="0"/>
          <w:numId w:val="13"/>
        </w:numPr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Komisja Skrutacyjna Zjazdu przeprowadza głosowanie jawne na wniosek komisji rewizyjnej oddziału w sprawie udzielenia absolutorium poszczególnym członkom ustępującego Zarządu Oddziału. C</w:t>
      </w:r>
      <w:r>
        <w:rPr>
          <w:rFonts w:asciiTheme="minorHAnsi" w:hAnsiTheme="minorHAnsi" w:cstheme="minorHAnsi"/>
          <w:iCs/>
          <w:sz w:val="22"/>
          <w:szCs w:val="22"/>
        </w:rPr>
        <w:t xml:space="preserve">hyba że Zjazd postanowi przeprowadzić głosowanie tajne. </w:t>
      </w:r>
    </w:p>
    <w:p w:rsidR="00CA7B45" w:rsidRDefault="00CA7B45" w:rsidP="00CA7B45">
      <w:pPr>
        <w:pStyle w:val="Bezodstpw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Wybory do władz Oddziału,</w:t>
      </w:r>
    </w:p>
    <w:p w:rsidR="00CA7B45" w:rsidRDefault="00CA7B45" w:rsidP="00CA7B45">
      <w:pPr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§ 17</w:t>
      </w:r>
    </w:p>
    <w:p w:rsidR="00CA7B45" w:rsidRDefault="00CA7B45" w:rsidP="00CA7B45">
      <w:pPr>
        <w:pStyle w:val="Tekstpodstawowy3"/>
        <w:numPr>
          <w:ilvl w:val="0"/>
          <w:numId w:val="14"/>
        </w:numPr>
        <w:ind w:left="426" w:hanging="42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Prawo kandydowania do władz oddziału oraz na delegata na Regionalną Konferencję Oddziałów PTTK mają wszyscy członkowie danego oddziału, którzy ukończyli 16 lat i posiadają ważną legitymację członka PTTK, z opłaconą składką członkowską za bieżący rok lub potwierdzeniem zwolnienia z jej opłaty i na których nie nałożono prawomocnym postanowieniem sądu koleżeńskiego PTTK kary zawieszenia w prawach członkowskich na czas obejmujący okres wyborów z zastrzeżeniem art. 13 ust. 2-4 Statutu PTTK. Członkowie zwyczajni PTTK realizują prawa wyborcze w macierzystym oddziale PTTK, w którym znajduje się ich deklaracja członkowska w chwili podjęcia uchwały w sprawie przeprowadzenia kampanii sprawozdawczo-wyborczej, niezależnie od tego czy posiadają mandat delegata na Zjazd Oddziału.</w:t>
      </w:r>
    </w:p>
    <w:p w:rsidR="00CA7B45" w:rsidRDefault="00CA7B45" w:rsidP="00CA7B45">
      <w:pPr>
        <w:pStyle w:val="Tekstpodstawowy3"/>
        <w:numPr>
          <w:ilvl w:val="0"/>
          <w:numId w:val="14"/>
        </w:numPr>
        <w:ind w:left="426" w:hanging="426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Zjazd Oddziału wybiera władze Oddziału w następującej wielkości </w:t>
      </w:r>
      <w:r>
        <w:rPr>
          <w:rFonts w:asciiTheme="minorHAnsi" w:hAnsiTheme="minorHAnsi" w:cstheme="minorHAnsi"/>
          <w:i/>
          <w:sz w:val="22"/>
          <w:szCs w:val="22"/>
        </w:rPr>
        <w:t>(ilość członków władz Oddziału musi być zgodna ze statutem Oddziału, - ilość członków władz może być określona odrębną uchwałą Zjazdu Oddziału):</w:t>
      </w:r>
    </w:p>
    <w:p w:rsidR="00CA7B45" w:rsidRDefault="00CA7B45" w:rsidP="00CA7B45">
      <w:pPr>
        <w:pStyle w:val="Tekstpodstawowy3"/>
        <w:numPr>
          <w:ilvl w:val="1"/>
          <w:numId w:val="14"/>
        </w:numPr>
        <w:ind w:left="709" w:hanging="28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Zarząd Oddziału – propozycja</w:t>
      </w:r>
      <w:r>
        <w:rPr>
          <w:rFonts w:asciiTheme="minorHAnsi" w:hAnsiTheme="minorHAnsi" w:cstheme="minorHAnsi"/>
          <w:color w:val="00B050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7  członków,</w:t>
      </w:r>
      <w:r>
        <w:rPr>
          <w:rFonts w:asciiTheme="minorHAnsi" w:hAnsiTheme="minorHAnsi" w:cstheme="minorHAnsi"/>
          <w:color w:val="FF0000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(co najmniej 5)</w:t>
      </w:r>
    </w:p>
    <w:p w:rsidR="00CA7B45" w:rsidRDefault="00CA7B45" w:rsidP="00CA7B45">
      <w:pPr>
        <w:pStyle w:val="Tekstpodstawowy3"/>
        <w:numPr>
          <w:ilvl w:val="1"/>
          <w:numId w:val="14"/>
        </w:numPr>
        <w:ind w:left="709" w:hanging="28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Komisja Rewizyjna Oddziału – propozycja 3 członków, </w:t>
      </w:r>
    </w:p>
    <w:p w:rsidR="00CA7B45" w:rsidRDefault="00CA7B45" w:rsidP="00CA7B45">
      <w:pPr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§ 18</w:t>
      </w:r>
    </w:p>
    <w:p w:rsidR="00CA7B45" w:rsidRDefault="00CA7B45" w:rsidP="00CA7B45">
      <w:pPr>
        <w:pStyle w:val="Standard"/>
        <w:numPr>
          <w:ilvl w:val="0"/>
          <w:numId w:val="15"/>
        </w:numPr>
        <w:shd w:val="clear" w:color="auto" w:fill="FFFFFF"/>
        <w:tabs>
          <w:tab w:val="left" w:pos="-1083"/>
          <w:tab w:val="left" w:pos="-363"/>
        </w:tabs>
        <w:suppressAutoHyphens w:val="0"/>
        <w:jc w:val="both"/>
        <w:rPr>
          <w:rFonts w:asciiTheme="minorHAnsi" w:hAnsiTheme="minorHAnsi" w:cstheme="minorHAnsi"/>
          <w:b w:val="0"/>
          <w:color w:val="auto"/>
          <w:spacing w:val="0"/>
          <w:kern w:val="0"/>
          <w:sz w:val="22"/>
          <w:szCs w:val="22"/>
          <w:lang w:eastAsia="pl-PL"/>
        </w:rPr>
      </w:pPr>
      <w:r>
        <w:rPr>
          <w:rFonts w:asciiTheme="minorHAnsi" w:hAnsiTheme="minorHAnsi" w:cstheme="minorHAnsi"/>
          <w:b w:val="0"/>
          <w:color w:val="auto"/>
          <w:spacing w:val="0"/>
          <w:kern w:val="0"/>
          <w:sz w:val="22"/>
          <w:szCs w:val="22"/>
          <w:lang w:eastAsia="pl-PL"/>
        </w:rPr>
        <w:t>Kandydatów do władz oddziału oraz na delegatów na Regionalną Konferencję Oddziałów PTTK mają prawo zgłaszać do komisji wyborczej członkowie biorący udział w obradach zjazdu z głosem decydującym.</w:t>
      </w:r>
    </w:p>
    <w:p w:rsidR="00CA7B45" w:rsidRDefault="00CA7B45" w:rsidP="00CA7B45">
      <w:pPr>
        <w:pStyle w:val="Standard"/>
        <w:numPr>
          <w:ilvl w:val="0"/>
          <w:numId w:val="15"/>
        </w:numPr>
        <w:shd w:val="clear" w:color="auto" w:fill="FFFFFF"/>
        <w:tabs>
          <w:tab w:val="left" w:pos="-1083"/>
          <w:tab w:val="left" w:pos="-363"/>
        </w:tabs>
        <w:suppressAutoHyphens w:val="0"/>
        <w:jc w:val="both"/>
        <w:rPr>
          <w:rFonts w:asciiTheme="minorHAnsi" w:hAnsiTheme="minorHAnsi" w:cstheme="minorHAnsi"/>
          <w:b w:val="0"/>
          <w:color w:val="auto"/>
          <w:spacing w:val="0"/>
          <w:kern w:val="0"/>
          <w:sz w:val="22"/>
          <w:szCs w:val="22"/>
          <w:lang w:eastAsia="pl-PL"/>
        </w:rPr>
      </w:pPr>
      <w:r>
        <w:rPr>
          <w:rFonts w:asciiTheme="minorHAnsi" w:hAnsiTheme="minorHAnsi" w:cstheme="minorHAnsi"/>
          <w:b w:val="0"/>
          <w:color w:val="auto"/>
          <w:spacing w:val="0"/>
          <w:kern w:val="0"/>
          <w:sz w:val="22"/>
          <w:szCs w:val="22"/>
          <w:lang w:eastAsia="pl-PL"/>
        </w:rPr>
        <w:t>Kandydatów do władz Oddziału zgłaszają członkowie bezpośrednio z sali lub za pośrednictwem wypełnionego druku zgłoszenia.</w:t>
      </w:r>
    </w:p>
    <w:p w:rsidR="00CA7B45" w:rsidRDefault="00CA7B45" w:rsidP="00CA7B45">
      <w:pPr>
        <w:pStyle w:val="Standard"/>
        <w:numPr>
          <w:ilvl w:val="0"/>
          <w:numId w:val="15"/>
        </w:numPr>
        <w:shd w:val="clear" w:color="auto" w:fill="FFFFFF"/>
        <w:tabs>
          <w:tab w:val="left" w:pos="-1083"/>
          <w:tab w:val="left" w:pos="-363"/>
        </w:tabs>
        <w:suppressAutoHyphens w:val="0"/>
        <w:jc w:val="both"/>
        <w:rPr>
          <w:rFonts w:asciiTheme="minorHAnsi" w:hAnsiTheme="minorHAnsi" w:cstheme="minorHAnsi"/>
          <w:b w:val="0"/>
          <w:color w:val="auto"/>
          <w:spacing w:val="0"/>
          <w:kern w:val="0"/>
          <w:sz w:val="22"/>
          <w:szCs w:val="22"/>
          <w:lang w:eastAsia="pl-PL"/>
        </w:rPr>
      </w:pPr>
      <w:r>
        <w:rPr>
          <w:rFonts w:asciiTheme="minorHAnsi" w:hAnsiTheme="minorHAnsi" w:cstheme="minorHAnsi"/>
          <w:b w:val="0"/>
          <w:color w:val="auto"/>
          <w:spacing w:val="0"/>
          <w:kern w:val="0"/>
          <w:sz w:val="22"/>
          <w:szCs w:val="22"/>
          <w:lang w:eastAsia="pl-PL"/>
        </w:rPr>
        <w:t>Kandydaci do władz Oddziału którzy ukończyli 16 lat mogą kandydować do władz, przy zachowaniu wymogów art. 13 ust. 2, 3 Statutu PTTK.</w:t>
      </w:r>
    </w:p>
    <w:p w:rsidR="00CA7B45" w:rsidRDefault="00CA7B45" w:rsidP="00CA7B45">
      <w:pPr>
        <w:pStyle w:val="Standard"/>
        <w:numPr>
          <w:ilvl w:val="0"/>
          <w:numId w:val="15"/>
        </w:numPr>
        <w:shd w:val="clear" w:color="auto" w:fill="FFFFFF"/>
        <w:tabs>
          <w:tab w:val="left" w:pos="-1083"/>
          <w:tab w:val="left" w:pos="-363"/>
        </w:tabs>
        <w:suppressAutoHyphens w:val="0"/>
        <w:jc w:val="both"/>
        <w:rPr>
          <w:rFonts w:asciiTheme="minorHAnsi" w:hAnsiTheme="minorHAnsi" w:cstheme="minorHAnsi"/>
          <w:b w:val="0"/>
          <w:color w:val="auto"/>
          <w:spacing w:val="0"/>
          <w:kern w:val="0"/>
          <w:sz w:val="22"/>
          <w:szCs w:val="22"/>
          <w:lang w:eastAsia="pl-PL"/>
        </w:rPr>
      </w:pPr>
      <w:r>
        <w:rPr>
          <w:rFonts w:asciiTheme="minorHAnsi" w:hAnsiTheme="minorHAnsi" w:cstheme="minorHAnsi"/>
          <w:b w:val="0"/>
          <w:color w:val="auto"/>
          <w:spacing w:val="0"/>
          <w:kern w:val="0"/>
          <w:sz w:val="22"/>
          <w:szCs w:val="22"/>
          <w:lang w:eastAsia="pl-PL"/>
        </w:rPr>
        <w:t>Przy sporządzaniu listy kandydatów do władz należy przestrzegać statutowych zasad nie łączenia funkcji w poszczególnych rodzajach władz Oddziału.</w:t>
      </w:r>
    </w:p>
    <w:p w:rsidR="00CA7B45" w:rsidRDefault="00CA7B45" w:rsidP="00CA7B45">
      <w:pPr>
        <w:pStyle w:val="Standard"/>
        <w:numPr>
          <w:ilvl w:val="0"/>
          <w:numId w:val="15"/>
        </w:numPr>
        <w:shd w:val="clear" w:color="auto" w:fill="FFFFFF"/>
        <w:tabs>
          <w:tab w:val="left" w:pos="-1083"/>
          <w:tab w:val="left" w:pos="-363"/>
        </w:tabs>
        <w:suppressAutoHyphens w:val="0"/>
        <w:jc w:val="both"/>
        <w:rPr>
          <w:rFonts w:asciiTheme="minorHAnsi" w:hAnsiTheme="minorHAnsi" w:cstheme="minorHAnsi"/>
          <w:b w:val="0"/>
          <w:color w:val="auto"/>
          <w:spacing w:val="0"/>
          <w:kern w:val="0"/>
          <w:sz w:val="22"/>
          <w:szCs w:val="22"/>
          <w:lang w:eastAsia="pl-PL"/>
        </w:rPr>
      </w:pPr>
      <w:r>
        <w:rPr>
          <w:rFonts w:asciiTheme="minorHAnsi" w:hAnsiTheme="minorHAnsi" w:cstheme="minorHAnsi"/>
          <w:b w:val="0"/>
          <w:color w:val="auto"/>
          <w:spacing w:val="0"/>
          <w:kern w:val="0"/>
          <w:sz w:val="22"/>
          <w:szCs w:val="22"/>
          <w:lang w:eastAsia="pl-PL"/>
        </w:rPr>
        <w:t>Nie mogą kandydować do władz oddziału na okres najbliższej kadencji członkowie ustępującego Zarządu, którzy nie uzyskali absolutorium.</w:t>
      </w:r>
    </w:p>
    <w:p w:rsidR="00CA7B45" w:rsidRDefault="00CA7B45" w:rsidP="00CA7B45">
      <w:pPr>
        <w:pStyle w:val="Standard"/>
        <w:numPr>
          <w:ilvl w:val="0"/>
          <w:numId w:val="15"/>
        </w:numPr>
        <w:shd w:val="clear" w:color="auto" w:fill="FFFFFF"/>
        <w:tabs>
          <w:tab w:val="left" w:pos="-1083"/>
          <w:tab w:val="left" w:pos="-363"/>
        </w:tabs>
        <w:suppressAutoHyphens w:val="0"/>
        <w:jc w:val="both"/>
        <w:rPr>
          <w:rFonts w:asciiTheme="minorHAnsi" w:hAnsiTheme="minorHAnsi" w:cstheme="minorHAnsi"/>
          <w:b w:val="0"/>
          <w:color w:val="auto"/>
          <w:spacing w:val="0"/>
          <w:kern w:val="0"/>
          <w:sz w:val="22"/>
          <w:szCs w:val="22"/>
          <w:lang w:eastAsia="pl-PL"/>
        </w:rPr>
      </w:pPr>
      <w:r>
        <w:rPr>
          <w:rFonts w:asciiTheme="minorHAnsi" w:hAnsiTheme="minorHAnsi" w:cstheme="minorHAnsi"/>
          <w:b w:val="0"/>
          <w:color w:val="auto"/>
          <w:spacing w:val="0"/>
          <w:kern w:val="0"/>
          <w:sz w:val="22"/>
          <w:szCs w:val="22"/>
          <w:lang w:eastAsia="pl-PL"/>
        </w:rPr>
        <w:t>Nie można łączyć funkcji we władzach, z działalnością gospodarczą prowadzoną w oparciu o majątek PTTK lub mającej znamiona kolizji interesów z działalnością gospodarczą PTTK.</w:t>
      </w:r>
    </w:p>
    <w:p w:rsidR="00CA7B45" w:rsidRDefault="00CA7B45" w:rsidP="00CA7B45">
      <w:pPr>
        <w:pStyle w:val="Standard"/>
        <w:numPr>
          <w:ilvl w:val="0"/>
          <w:numId w:val="15"/>
        </w:numPr>
        <w:shd w:val="clear" w:color="auto" w:fill="FFFFFF"/>
        <w:tabs>
          <w:tab w:val="left" w:pos="-1083"/>
          <w:tab w:val="left" w:pos="-363"/>
        </w:tabs>
        <w:suppressAutoHyphens w:val="0"/>
        <w:jc w:val="both"/>
        <w:rPr>
          <w:rFonts w:asciiTheme="minorHAnsi" w:hAnsiTheme="minorHAnsi" w:cstheme="minorHAnsi"/>
          <w:b w:val="0"/>
          <w:color w:val="auto"/>
          <w:spacing w:val="0"/>
          <w:kern w:val="0"/>
          <w:sz w:val="22"/>
          <w:szCs w:val="22"/>
          <w:lang w:eastAsia="pl-PL"/>
        </w:rPr>
      </w:pPr>
      <w:r>
        <w:rPr>
          <w:rFonts w:asciiTheme="minorHAnsi" w:hAnsiTheme="minorHAnsi" w:cstheme="minorHAnsi"/>
          <w:b w:val="0"/>
          <w:color w:val="auto"/>
          <w:spacing w:val="0"/>
          <w:kern w:val="0"/>
          <w:sz w:val="22"/>
          <w:szCs w:val="22"/>
          <w:lang w:eastAsia="pl-PL"/>
        </w:rPr>
        <w:t>Członkiem władz Oddziału nie może być osoba skazana prawomocnym wyrokiem za przestępstwo lub przestępstwo skarbowe popełnione z winy umyślnej.</w:t>
      </w:r>
    </w:p>
    <w:p w:rsidR="00CA7B45" w:rsidRDefault="00CA7B45" w:rsidP="00CA7B45">
      <w:pPr>
        <w:pStyle w:val="Standard"/>
        <w:numPr>
          <w:ilvl w:val="0"/>
          <w:numId w:val="15"/>
        </w:numPr>
        <w:shd w:val="clear" w:color="auto" w:fill="FFFFFF"/>
        <w:tabs>
          <w:tab w:val="left" w:pos="-1083"/>
          <w:tab w:val="left" w:pos="-363"/>
        </w:tabs>
        <w:suppressAutoHyphens w:val="0"/>
        <w:jc w:val="both"/>
        <w:rPr>
          <w:rFonts w:asciiTheme="minorHAnsi" w:hAnsiTheme="minorHAnsi" w:cstheme="minorHAnsi"/>
          <w:b w:val="0"/>
          <w:color w:val="auto"/>
          <w:spacing w:val="0"/>
          <w:kern w:val="0"/>
          <w:sz w:val="22"/>
          <w:szCs w:val="22"/>
          <w:lang w:eastAsia="pl-PL"/>
        </w:rPr>
      </w:pPr>
      <w:r>
        <w:rPr>
          <w:rFonts w:asciiTheme="minorHAnsi" w:hAnsiTheme="minorHAnsi" w:cstheme="minorHAnsi"/>
          <w:b w:val="0"/>
          <w:color w:val="auto"/>
          <w:spacing w:val="0"/>
          <w:kern w:val="0"/>
          <w:sz w:val="22"/>
          <w:szCs w:val="22"/>
          <w:lang w:eastAsia="pl-PL"/>
        </w:rPr>
        <w:t>Członkiem komisji rewizyjnej Oddziału nie może być osoba pozostającą z osobą będącą członkiem Zarządu Oddziału w związku małżeńskim, we wspólnym pożyciu, w stosunku pokrewieństwa, powinowactwa lub podległości służbowej.</w:t>
      </w:r>
    </w:p>
    <w:p w:rsidR="00CA7B45" w:rsidRDefault="00CA7B45" w:rsidP="00CA7B45">
      <w:pPr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§ 19</w:t>
      </w:r>
    </w:p>
    <w:p w:rsidR="00CA7B45" w:rsidRDefault="00CA7B45" w:rsidP="00CA7B45">
      <w:pPr>
        <w:numPr>
          <w:ilvl w:val="0"/>
          <w:numId w:val="16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Wybory do władz Oddziału oraz delegatów na Regionalną Konferencję Oddziałów PTTK Województwa Śląskiego przeprowadza Komisja Skrutacyjna Zjazdu Oddziału,</w:t>
      </w:r>
    </w:p>
    <w:p w:rsidR="00CA7B45" w:rsidRDefault="00CA7B45" w:rsidP="00CA7B45">
      <w:pPr>
        <w:numPr>
          <w:ilvl w:val="0"/>
          <w:numId w:val="16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Wybory odbywają się w głosowaniu tajnym, za pomocą kart wyborczych </w:t>
      </w:r>
    </w:p>
    <w:p w:rsidR="00CA7B45" w:rsidRDefault="00CA7B45" w:rsidP="00CA7B45">
      <w:pPr>
        <w:numPr>
          <w:ilvl w:val="0"/>
          <w:numId w:val="16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Do zadań Komisji Skrutacyjnej należy:</w:t>
      </w:r>
    </w:p>
    <w:p w:rsidR="00CA7B45" w:rsidRDefault="00CA7B45" w:rsidP="00CA7B45">
      <w:pPr>
        <w:numPr>
          <w:ilvl w:val="0"/>
          <w:numId w:val="17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przygotowanie kart wyborczych i rozdanie ich delegatom,</w:t>
      </w:r>
    </w:p>
    <w:p w:rsidR="00CA7B45" w:rsidRDefault="00CA7B45" w:rsidP="00CA7B45">
      <w:pPr>
        <w:numPr>
          <w:ilvl w:val="0"/>
          <w:numId w:val="17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przeprowadzenie głosowania, obliczenie głosów,</w:t>
      </w:r>
    </w:p>
    <w:p w:rsidR="00CA7B45" w:rsidRDefault="00CA7B45" w:rsidP="00CA7B45">
      <w:pPr>
        <w:numPr>
          <w:ilvl w:val="0"/>
          <w:numId w:val="17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współdziałanie z Przewodniczącym obrad Zjazdu Oddziału,</w:t>
      </w:r>
    </w:p>
    <w:p w:rsidR="00CA7B45" w:rsidRDefault="00CA7B45" w:rsidP="00CA7B45">
      <w:pPr>
        <w:numPr>
          <w:ilvl w:val="0"/>
          <w:numId w:val="17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sporządzenie protokołu z przeprowadzonych wyborów, </w:t>
      </w:r>
    </w:p>
    <w:p w:rsidR="00CA7B45" w:rsidRDefault="00CA7B45" w:rsidP="00CA7B45">
      <w:pPr>
        <w:numPr>
          <w:ilvl w:val="0"/>
          <w:numId w:val="17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ogłoszenie wyników wyborów,</w:t>
      </w:r>
    </w:p>
    <w:p w:rsidR="00CA7B45" w:rsidRDefault="00CA7B45" w:rsidP="00CA7B45">
      <w:pPr>
        <w:numPr>
          <w:ilvl w:val="0"/>
          <w:numId w:val="17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zabezpieczenie dokumentacji.</w:t>
      </w:r>
    </w:p>
    <w:p w:rsidR="00CA7B45" w:rsidRDefault="00CA7B45" w:rsidP="00CA7B45">
      <w:pPr>
        <w:numPr>
          <w:ilvl w:val="0"/>
          <w:numId w:val="18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Na kartach wyborczych do poszczególnych władz Oddziału i na delegatów, Komisja Skrutacyjna umieszcza nazwiska kandydatów w porządku alfabetycznym z podziałem na rodzaje wybieranych władz oraz delegatów.</w:t>
      </w:r>
    </w:p>
    <w:p w:rsidR="00CA7B45" w:rsidRDefault="00CA7B45" w:rsidP="00CA7B45">
      <w:pPr>
        <w:numPr>
          <w:ilvl w:val="0"/>
          <w:numId w:val="18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Przy nazwie wybieranego rodzaju władzy Oddziału powinna być ustalona przez Zjazd Oddziału liczba</w:t>
      </w:r>
      <w:r>
        <w:rPr>
          <w:rFonts w:asciiTheme="minorHAnsi" w:hAnsiTheme="minorHAnsi" w:cstheme="minorHAnsi"/>
        </w:rPr>
        <w:t xml:space="preserve"> członków </w:t>
      </w:r>
      <w:r>
        <w:rPr>
          <w:rFonts w:asciiTheme="minorHAnsi" w:hAnsiTheme="minorHAnsi" w:cstheme="minorHAnsi"/>
          <w:sz w:val="22"/>
          <w:szCs w:val="22"/>
        </w:rPr>
        <w:t>danego rodzaju władzy Oddziału lub liczby delegatów.</w:t>
      </w:r>
    </w:p>
    <w:p w:rsidR="00CA7B45" w:rsidRDefault="00CA7B45" w:rsidP="00CA7B45">
      <w:pPr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§ 20</w:t>
      </w:r>
    </w:p>
    <w:p w:rsidR="00CA7B45" w:rsidRDefault="00CA7B45" w:rsidP="00CA7B45">
      <w:pPr>
        <w:numPr>
          <w:ilvl w:val="0"/>
          <w:numId w:val="19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</w:rPr>
        <w:t xml:space="preserve">Wybory są ważne, jeżeli bierze w nich udział co najmniej połowa osób uprawnionych do głosowania </w:t>
      </w:r>
      <w:r>
        <w:rPr>
          <w:rFonts w:asciiTheme="minorHAnsi" w:hAnsiTheme="minorHAnsi" w:cstheme="minorHAnsi"/>
          <w:sz w:val="22"/>
          <w:szCs w:val="22"/>
        </w:rPr>
        <w:lastRenderedPageBreak/>
        <w:t>spośród obecnych na zebraniu według listy obecności.</w:t>
      </w:r>
    </w:p>
    <w:p w:rsidR="00CA7B45" w:rsidRDefault="00CA7B45" w:rsidP="00CA7B45">
      <w:pPr>
        <w:numPr>
          <w:ilvl w:val="0"/>
          <w:numId w:val="19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Głos w głosowaniu jest ważny gdy:</w:t>
      </w:r>
    </w:p>
    <w:p w:rsidR="00CA7B45" w:rsidRDefault="00CA7B45" w:rsidP="00CA7B45">
      <w:pPr>
        <w:numPr>
          <w:ilvl w:val="0"/>
          <w:numId w:val="20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został oddany za pomocą karty wyborczej,</w:t>
      </w:r>
    </w:p>
    <w:p w:rsidR="00CA7B45" w:rsidRDefault="00CA7B45" w:rsidP="00CA7B45">
      <w:pPr>
        <w:numPr>
          <w:ilvl w:val="0"/>
          <w:numId w:val="20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na danego kandydata oddawany jest przez pozostawienie nieskreślonego nazwiska i imienia na karcie wyborczej,</w:t>
      </w:r>
    </w:p>
    <w:p w:rsidR="00CA7B45" w:rsidRDefault="00CA7B45" w:rsidP="00CA7B45">
      <w:pPr>
        <w:numPr>
          <w:ilvl w:val="0"/>
          <w:numId w:val="20"/>
        </w:numPr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został oddany przy pomocy karty wyborczej oraz liczba nieskreślonych kandydatów na karcie wyborczej jest równa lub mniejsza od liczby określonej dla wybieranego rodzaju władzy lub liczby delegatów.</w:t>
      </w:r>
    </w:p>
    <w:p w:rsidR="00CA7B45" w:rsidRDefault="00CA7B45" w:rsidP="00CA7B45">
      <w:pPr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§ 21</w:t>
      </w:r>
    </w:p>
    <w:p w:rsidR="00CA7B45" w:rsidRDefault="00CA7B45" w:rsidP="00CA7B45">
      <w:pPr>
        <w:pStyle w:val="Default"/>
        <w:numPr>
          <w:ilvl w:val="0"/>
          <w:numId w:val="21"/>
        </w:numPr>
        <w:ind w:left="426" w:hanging="284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Za wybranych do władz lub delegatów uważa się tych kandydatów, którzy otrzymali kolejno największą liczbę głosów i więcej niż połowę ważnie oddanych głosów.</w:t>
      </w:r>
    </w:p>
    <w:p w:rsidR="00CA7B45" w:rsidRDefault="00CA7B45" w:rsidP="00CA7B45">
      <w:pPr>
        <w:pStyle w:val="Default"/>
        <w:numPr>
          <w:ilvl w:val="0"/>
          <w:numId w:val="21"/>
        </w:numPr>
        <w:ind w:left="426" w:hanging="284"/>
        <w:jc w:val="both"/>
        <w:rPr>
          <w:rFonts w:asciiTheme="minorHAnsi" w:hAnsiTheme="minorHAnsi" w:cstheme="minorHAnsi"/>
          <w:bCs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Jeżeli w wyborach do władz lub delegatów nie wybrano pełnej liczby członków władz lub delegatów przeprowadza się wybory uzupełniające, w których biorą udział wyłącznie kandydaci, którzy nie zostali wybrani w pierwszym głosowaniu. </w:t>
      </w:r>
    </w:p>
    <w:p w:rsidR="00CA7B45" w:rsidRDefault="00CA7B45" w:rsidP="00CA7B45">
      <w:pPr>
        <w:pStyle w:val="Standard"/>
        <w:numPr>
          <w:ilvl w:val="0"/>
          <w:numId w:val="22"/>
        </w:numPr>
        <w:shd w:val="clear" w:color="auto" w:fill="FFFFFF"/>
        <w:suppressAutoHyphens w:val="0"/>
        <w:ind w:right="-1"/>
        <w:jc w:val="both"/>
        <w:rPr>
          <w:rFonts w:asciiTheme="minorHAnsi" w:hAnsiTheme="minorHAnsi" w:cstheme="minorHAnsi"/>
          <w:b w:val="0"/>
          <w:bCs/>
          <w:sz w:val="20"/>
          <w:szCs w:val="20"/>
        </w:rPr>
      </w:pPr>
      <w:r>
        <w:rPr>
          <w:rFonts w:asciiTheme="minorHAnsi" w:hAnsiTheme="minorHAnsi" w:cstheme="minorHAnsi"/>
          <w:b w:val="0"/>
          <w:bCs/>
          <w:sz w:val="20"/>
          <w:szCs w:val="20"/>
        </w:rPr>
        <w:t>W przypadku, gdy dwóch lub więcej kandydatów, wynikających z kolejności, uzyskało równą liczbę głosów na brakujące miejsce lub miejsca, a jednocześnie więcej niż połowę ważnie oddanych głosów, przeprowadza się wybory między tymi kandydatami.</w:t>
      </w:r>
    </w:p>
    <w:p w:rsidR="00CA7B45" w:rsidRDefault="00CA7B45" w:rsidP="00CA7B45">
      <w:pPr>
        <w:pStyle w:val="Standard"/>
        <w:numPr>
          <w:ilvl w:val="0"/>
          <w:numId w:val="22"/>
        </w:numPr>
        <w:shd w:val="clear" w:color="auto" w:fill="FFFFFF"/>
        <w:suppressAutoHyphens w:val="0"/>
        <w:ind w:right="-1"/>
        <w:jc w:val="both"/>
        <w:rPr>
          <w:rFonts w:asciiTheme="minorHAnsi" w:hAnsiTheme="minorHAnsi" w:cstheme="minorHAnsi"/>
          <w:b w:val="0"/>
          <w:bCs/>
          <w:sz w:val="20"/>
          <w:szCs w:val="20"/>
        </w:rPr>
      </w:pPr>
      <w:r>
        <w:rPr>
          <w:rFonts w:asciiTheme="minorHAnsi" w:hAnsiTheme="minorHAnsi" w:cstheme="minorHAnsi"/>
          <w:b w:val="0"/>
          <w:bCs/>
          <w:sz w:val="20"/>
          <w:szCs w:val="20"/>
        </w:rPr>
        <w:t>W przypadku braku kandydatów z odpowiednią większością głosów, do wyborów dopuszcza się tylko kandydatów, którzy nie zostali wybrani w pierwszym głosowaniu.</w:t>
      </w:r>
    </w:p>
    <w:p w:rsidR="00CA7B45" w:rsidRDefault="00CA7B45" w:rsidP="00CA7B45">
      <w:pPr>
        <w:pStyle w:val="Standard"/>
        <w:numPr>
          <w:ilvl w:val="0"/>
          <w:numId w:val="22"/>
        </w:numPr>
        <w:shd w:val="clear" w:color="auto" w:fill="FFFFFF"/>
        <w:suppressAutoHyphens w:val="0"/>
        <w:ind w:right="-1"/>
        <w:jc w:val="both"/>
        <w:rPr>
          <w:rFonts w:asciiTheme="minorHAnsi" w:hAnsiTheme="minorHAnsi" w:cstheme="minorHAnsi"/>
          <w:b w:val="0"/>
          <w:bCs/>
          <w:sz w:val="20"/>
          <w:szCs w:val="20"/>
        </w:rPr>
      </w:pPr>
      <w:r>
        <w:rPr>
          <w:rFonts w:asciiTheme="minorHAnsi" w:hAnsiTheme="minorHAnsi" w:cstheme="minorHAnsi"/>
          <w:b w:val="0"/>
          <w:bCs/>
          <w:sz w:val="20"/>
          <w:szCs w:val="20"/>
        </w:rPr>
        <w:t>O wyborze w wyborach uzupełniających decyduje zwykła większość głosów.</w:t>
      </w:r>
    </w:p>
    <w:p w:rsidR="00CA7B45" w:rsidRDefault="00CA7B45" w:rsidP="00CA7B45">
      <w:pPr>
        <w:pStyle w:val="Default"/>
        <w:numPr>
          <w:ilvl w:val="0"/>
          <w:numId w:val="21"/>
        </w:numPr>
        <w:ind w:left="426" w:hanging="284"/>
        <w:jc w:val="both"/>
        <w:rPr>
          <w:rFonts w:asciiTheme="minorHAnsi" w:hAnsiTheme="minorHAnsi" w:cstheme="minorHAnsi"/>
          <w:bCs/>
          <w:sz w:val="20"/>
          <w:szCs w:val="20"/>
        </w:rPr>
      </w:pPr>
      <w:r>
        <w:rPr>
          <w:rFonts w:asciiTheme="minorHAnsi" w:hAnsiTheme="minorHAnsi" w:cstheme="minorHAnsi"/>
          <w:bCs/>
          <w:sz w:val="20"/>
          <w:szCs w:val="20"/>
        </w:rPr>
        <w:t>Jeżeli liczba osób wybranych na zasadach określonych w ust. 2 i 3 jest mniejsza niż liczba osób wybieranych w skład danej władzy, przeprowadza się wybory dodatkowe. O wyborze w wyborach dodatkowych decyduje zwykła większość głosów.</w:t>
      </w:r>
    </w:p>
    <w:p w:rsidR="00CA7B45" w:rsidRDefault="00CA7B45" w:rsidP="00CA7B45">
      <w:pPr>
        <w:pStyle w:val="Tekstpodstawowy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Ukonstytuowanie się władz Oddziału</w:t>
      </w:r>
    </w:p>
    <w:p w:rsidR="00CA7B45" w:rsidRDefault="00CA7B45" w:rsidP="00CA7B45">
      <w:pPr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§ 22</w:t>
      </w:r>
    </w:p>
    <w:p w:rsidR="00CA7B45" w:rsidRDefault="00CA7B45" w:rsidP="00CA7B45">
      <w:pPr>
        <w:numPr>
          <w:ilvl w:val="0"/>
          <w:numId w:val="23"/>
        </w:numPr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color w:val="000000"/>
          <w:sz w:val="20"/>
          <w:szCs w:val="20"/>
        </w:rPr>
        <w:t>Konstytuujące zebranie władz Oddziału powinno się odbyć po zakończeniu wyborów w</w:t>
      </w:r>
      <w:r>
        <w:rPr>
          <w:rFonts w:asciiTheme="minorHAnsi" w:hAnsiTheme="minorHAnsi" w:cstheme="minorHAnsi"/>
          <w:b/>
          <w:sz w:val="20"/>
          <w:szCs w:val="20"/>
        </w:rPr>
        <w:t xml:space="preserve"> </w:t>
      </w:r>
      <w:r>
        <w:rPr>
          <w:rFonts w:asciiTheme="minorHAnsi" w:hAnsiTheme="minorHAnsi" w:cstheme="minorHAnsi"/>
          <w:sz w:val="20"/>
          <w:szCs w:val="20"/>
        </w:rPr>
        <w:t>dniu obrad Zjazdu Oddziału lub w terminie 7 dni od zakończenia Zjazdu przy udziale Komisji Skrutacyjnej Zjazdu. Zebraniu konstytuującemu przewodniczy członek prezydium obrad zebrania. Prawo uczestnictwa z głosem decydującym przysługuje jedynie wybranym członkom danego rodzaju władzy Oddziału</w:t>
      </w:r>
    </w:p>
    <w:p w:rsidR="00CA7B45" w:rsidRDefault="00CA7B45" w:rsidP="00CA7B45">
      <w:pPr>
        <w:numPr>
          <w:ilvl w:val="0"/>
          <w:numId w:val="23"/>
        </w:numPr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Wybory prezesa Zarządu Oddziału odbywają się w głosowaniu tajnym za pomocą kart do głosowania.</w:t>
      </w:r>
    </w:p>
    <w:p w:rsidR="00CA7B45" w:rsidRDefault="00CA7B45" w:rsidP="00CA7B45">
      <w:pPr>
        <w:numPr>
          <w:ilvl w:val="0"/>
          <w:numId w:val="23"/>
        </w:num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Wybory prezesa Zarządu Oddziału przeprowadza komisja skrutacyjna składająca się z członków komisji skrutacyjnej Zjazdu.</w:t>
      </w:r>
    </w:p>
    <w:p w:rsidR="00CA7B45" w:rsidRDefault="00CA7B45" w:rsidP="00CA7B45">
      <w:pPr>
        <w:numPr>
          <w:ilvl w:val="0"/>
          <w:numId w:val="23"/>
        </w:numPr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Prezesem Zarządu Oddziału może być każdy z członków nowo wybranego Zarządu. </w:t>
      </w:r>
    </w:p>
    <w:p w:rsidR="00CA7B45" w:rsidRDefault="00CA7B45" w:rsidP="00CA7B45">
      <w:pPr>
        <w:numPr>
          <w:ilvl w:val="0"/>
          <w:numId w:val="23"/>
        </w:numPr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Po rozdaniu kart do głosowania przez komisję skrutacyjną, o której mowa w § 7, zawierających nazwiska i imiona wszystkich wybranych członków zarządu, którzy wyrazili zgodę na kandydowanie, uprawnieni do głosowania dokonują wyboru prezesa zarządu przez pozostawienie na karcie nieskreślonego nazwiska i imienia osoby, na którą oddają swój głos.</w:t>
      </w:r>
    </w:p>
    <w:p w:rsidR="00CA7B45" w:rsidRDefault="00CA7B45" w:rsidP="00CA7B45">
      <w:pPr>
        <w:numPr>
          <w:ilvl w:val="0"/>
          <w:numId w:val="23"/>
        </w:numPr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Prezesem zarządu zostaje kandydat, który otrzymał największą liczbę głosów, nie mniej jednak niż połowę głosów obecnych członków nowo wybranego zarządu.</w:t>
      </w:r>
    </w:p>
    <w:p w:rsidR="00CA7B45" w:rsidRDefault="00CA7B45" w:rsidP="00CA7B45">
      <w:pPr>
        <w:numPr>
          <w:ilvl w:val="0"/>
          <w:numId w:val="23"/>
        </w:numPr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Jeżeli w wyborach żaden z kandydatów nie otrzymał, co najmniej połowy głosów, zarządza się wybory uzupełniające. W takim przypadku prezesem zarządu zostaje kandydat, który otrzymał największą liczbę głosów. </w:t>
      </w:r>
    </w:p>
    <w:p w:rsidR="00CA7B45" w:rsidRDefault="00CA7B45" w:rsidP="00CA7B45">
      <w:pPr>
        <w:numPr>
          <w:ilvl w:val="0"/>
          <w:numId w:val="23"/>
        </w:numPr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Podział funkcji wśród członków zarządu następuje w głosowaniu tajnym na wniosek nowo wybranego prezesa według zasad jak w §22 ust. 5 i 7.</w:t>
      </w:r>
    </w:p>
    <w:p w:rsidR="00CA7B45" w:rsidRDefault="00CA7B45" w:rsidP="00CA7B45">
      <w:pPr>
        <w:numPr>
          <w:ilvl w:val="0"/>
          <w:numId w:val="23"/>
        </w:numPr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W skład Zarządu może wchodzić urzędujący członek Zarządu Oddziału powołany przez zarząd oddziału, jeżeli nie został wybrany przez zjazd oddziału.</w:t>
      </w:r>
    </w:p>
    <w:p w:rsidR="00CA7B45" w:rsidRDefault="00CA7B45" w:rsidP="00CA7B45">
      <w:pPr>
        <w:numPr>
          <w:ilvl w:val="0"/>
          <w:numId w:val="23"/>
        </w:numPr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Zebrania konstytuujące pozostałych władz Oddziału przeprowadza się analogicznie. </w:t>
      </w:r>
    </w:p>
    <w:p w:rsidR="00CA7B45" w:rsidRDefault="00CA7B45" w:rsidP="00CA7B45">
      <w:pPr>
        <w:pStyle w:val="Bezodstpw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Dokumenty Zjazdu Oddziału</w:t>
      </w:r>
    </w:p>
    <w:p w:rsidR="00CA7B45" w:rsidRDefault="00CA7B45" w:rsidP="00CA7B45">
      <w:pPr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§ 23</w:t>
      </w:r>
    </w:p>
    <w:p w:rsidR="00CA7B45" w:rsidRDefault="00CA7B45" w:rsidP="00CA7B45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Dokumentami Zjazdu Oddziału są:</w:t>
      </w:r>
    </w:p>
    <w:p w:rsidR="00CA7B45" w:rsidRDefault="00CA7B45" w:rsidP="00CA7B45">
      <w:pPr>
        <w:numPr>
          <w:ilvl w:val="0"/>
          <w:numId w:val="24"/>
        </w:numPr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Porządek i regulamin obrad Zjazdu Oddziału,</w:t>
      </w:r>
    </w:p>
    <w:p w:rsidR="00CA7B45" w:rsidRDefault="00CA7B45" w:rsidP="00CA7B45">
      <w:pPr>
        <w:numPr>
          <w:ilvl w:val="0"/>
          <w:numId w:val="24"/>
        </w:numPr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Uchwała Zarządu Oddziału PTTK w sprawie zwołania Zjazdu,</w:t>
      </w:r>
    </w:p>
    <w:p w:rsidR="00CA7B45" w:rsidRDefault="00CA7B45" w:rsidP="00CA7B45">
      <w:pPr>
        <w:numPr>
          <w:ilvl w:val="0"/>
          <w:numId w:val="24"/>
        </w:numPr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Protokół z obrad Zjazdu Oddziału,</w:t>
      </w:r>
    </w:p>
    <w:p w:rsidR="00CA7B45" w:rsidRDefault="00CA7B45" w:rsidP="00CA7B45">
      <w:pPr>
        <w:numPr>
          <w:ilvl w:val="0"/>
          <w:numId w:val="24"/>
        </w:numPr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Protokół Komisji Mandatowej Zjazdu,</w:t>
      </w:r>
    </w:p>
    <w:p w:rsidR="00CA7B45" w:rsidRDefault="00CA7B45" w:rsidP="00CA7B45">
      <w:pPr>
        <w:numPr>
          <w:ilvl w:val="0"/>
          <w:numId w:val="24"/>
        </w:numPr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Listy obecności,</w:t>
      </w:r>
    </w:p>
    <w:p w:rsidR="00CA7B45" w:rsidRDefault="00CA7B45" w:rsidP="00CA7B45">
      <w:pPr>
        <w:numPr>
          <w:ilvl w:val="0"/>
          <w:numId w:val="24"/>
        </w:numPr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Protokół Komisji Wyborczej, jeżeli regulamin przewidywał jej wybranie,</w:t>
      </w:r>
    </w:p>
    <w:p w:rsidR="00CA7B45" w:rsidRDefault="00CA7B45" w:rsidP="00CA7B45">
      <w:pPr>
        <w:numPr>
          <w:ilvl w:val="0"/>
          <w:numId w:val="24"/>
        </w:numPr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Protokół Komisji Skrutacyjnej Zjazdu Oddziału z udzielenia absolutorium ustępującemu Zarządowi Oddziału,</w:t>
      </w:r>
    </w:p>
    <w:p w:rsidR="00CA7B45" w:rsidRDefault="00CA7B45" w:rsidP="00CA7B45">
      <w:pPr>
        <w:numPr>
          <w:ilvl w:val="0"/>
          <w:numId w:val="24"/>
        </w:numPr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Protokół Komisji Skrutacyjnej Zjazdu Oddziału wraz z zaświadczeniami wyboru delegatów,</w:t>
      </w:r>
    </w:p>
    <w:p w:rsidR="00CA7B45" w:rsidRDefault="00CA7B45" w:rsidP="00CA7B45">
      <w:pPr>
        <w:numPr>
          <w:ilvl w:val="0"/>
          <w:numId w:val="24"/>
        </w:numPr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Protokół Komisji Uchwał i Wniosków Zjazdu Oddziału, w tym na Walny Zjazd PTTK oraz na Regionalną Konferencję Oddziałów PTTK Województwa Śląskiego.</w:t>
      </w:r>
    </w:p>
    <w:p w:rsidR="00CA7B45" w:rsidRDefault="00CA7B45" w:rsidP="00CA7B45">
      <w:pPr>
        <w:numPr>
          <w:ilvl w:val="0"/>
          <w:numId w:val="24"/>
        </w:numPr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Opinia Zjazdu w sprawach przekazanych do zaopiniowania przez Zarząd Główny PTTK,</w:t>
      </w:r>
    </w:p>
    <w:p w:rsidR="00CA7B45" w:rsidRDefault="00CA7B45" w:rsidP="00CA7B45">
      <w:pPr>
        <w:numPr>
          <w:ilvl w:val="0"/>
          <w:numId w:val="24"/>
        </w:numPr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Protokoły ukonstytuowania się władz Oddziału,</w:t>
      </w:r>
    </w:p>
    <w:p w:rsidR="00CA7B45" w:rsidRDefault="00CA7B45" w:rsidP="00CA7B45">
      <w:pPr>
        <w:numPr>
          <w:ilvl w:val="0"/>
          <w:numId w:val="24"/>
        </w:numPr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Podstawowe informacje o władzach oddziału,</w:t>
      </w:r>
    </w:p>
    <w:p w:rsidR="00CA7B45" w:rsidRDefault="00CA7B45" w:rsidP="00CA7B45">
      <w:pPr>
        <w:numPr>
          <w:ilvl w:val="0"/>
          <w:numId w:val="24"/>
        </w:numPr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Ankiety członków PTTK dla potrzeb wykonywania prawa wyborczego,</w:t>
      </w:r>
    </w:p>
    <w:p w:rsidR="00CA7B45" w:rsidRDefault="00CA7B45" w:rsidP="00CA7B45">
      <w:pPr>
        <w:numPr>
          <w:ilvl w:val="0"/>
          <w:numId w:val="24"/>
        </w:numPr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Klauzula informacyjna do „Ankiety członka PTTK dla potrzeb wykonywania prawa wyborczego”.</w:t>
      </w:r>
    </w:p>
    <w:p w:rsidR="00CA7B45" w:rsidRDefault="00CA7B45" w:rsidP="00CA7B45">
      <w:pPr>
        <w:rPr>
          <w:sz w:val="20"/>
          <w:szCs w:val="20"/>
        </w:rPr>
      </w:pPr>
    </w:p>
    <w:p w:rsidR="0040210D" w:rsidRDefault="0040210D"/>
    <w:sectPr w:rsidR="0040210D" w:rsidSect="00CA7B4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A22CD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4276FEC"/>
    <w:multiLevelType w:val="singleLevel"/>
    <w:tmpl w:val="C4B4E1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0B6E3386"/>
    <w:multiLevelType w:val="hybridMultilevel"/>
    <w:tmpl w:val="EAAC8C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984A98"/>
    <w:multiLevelType w:val="hybridMultilevel"/>
    <w:tmpl w:val="C464BCD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DF40965"/>
    <w:multiLevelType w:val="hybridMultilevel"/>
    <w:tmpl w:val="26CEEF4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6450D72"/>
    <w:multiLevelType w:val="hybridMultilevel"/>
    <w:tmpl w:val="1F6CBB1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A11235C"/>
    <w:multiLevelType w:val="multilevel"/>
    <w:tmpl w:val="257697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Letter"/>
      <w:lvlText w:val="%3)"/>
      <w:lvlJc w:val="left"/>
      <w:pPr>
        <w:ind w:left="1080" w:hanging="360"/>
      </w:pPr>
    </w:lvl>
    <w:lvl w:ilvl="3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>
    <w:nsid w:val="1E8347B0"/>
    <w:multiLevelType w:val="hybridMultilevel"/>
    <w:tmpl w:val="DADCACA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253B8E"/>
    <w:multiLevelType w:val="hybridMultilevel"/>
    <w:tmpl w:val="FE4425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773242C"/>
    <w:multiLevelType w:val="hybridMultilevel"/>
    <w:tmpl w:val="B35082B0"/>
    <w:lvl w:ilvl="0" w:tplc="04150011">
      <w:start w:val="1"/>
      <w:numFmt w:val="decimal"/>
      <w:lvlText w:val="%1)"/>
      <w:lvlJc w:val="left"/>
      <w:pPr>
        <w:ind w:left="6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255319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>
    <w:nsid w:val="3ABF6E06"/>
    <w:multiLevelType w:val="hybridMultilevel"/>
    <w:tmpl w:val="4DCAC4D2"/>
    <w:lvl w:ilvl="0" w:tplc="251C2250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7362B21"/>
    <w:multiLevelType w:val="hybridMultilevel"/>
    <w:tmpl w:val="B7EEDDD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1130D74"/>
    <w:multiLevelType w:val="singleLevel"/>
    <w:tmpl w:val="6868F524"/>
    <w:lvl w:ilvl="0">
      <w:start w:val="1"/>
      <w:numFmt w:val="bullet"/>
      <w:lvlText w:val="-"/>
      <w:lvlJc w:val="left"/>
      <w:pPr>
        <w:tabs>
          <w:tab w:val="num" w:pos="660"/>
        </w:tabs>
        <w:ind w:left="660" w:hanging="360"/>
      </w:pPr>
    </w:lvl>
  </w:abstractNum>
  <w:abstractNum w:abstractNumId="14">
    <w:nsid w:val="56D314A2"/>
    <w:multiLevelType w:val="hybridMultilevel"/>
    <w:tmpl w:val="9878D482"/>
    <w:lvl w:ilvl="0" w:tplc="3C26E58A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B2B3A7D"/>
    <w:multiLevelType w:val="hybridMultilevel"/>
    <w:tmpl w:val="38E870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2DE18CD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>
    <w:nsid w:val="70AC3482"/>
    <w:multiLevelType w:val="hybridMultilevel"/>
    <w:tmpl w:val="4B125D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28D4CF5"/>
    <w:multiLevelType w:val="singleLevel"/>
    <w:tmpl w:val="6868F524"/>
    <w:lvl w:ilvl="0">
      <w:start w:val="1"/>
      <w:numFmt w:val="bullet"/>
      <w:lvlText w:val="-"/>
      <w:lvlJc w:val="left"/>
      <w:pPr>
        <w:tabs>
          <w:tab w:val="num" w:pos="660"/>
        </w:tabs>
        <w:ind w:left="660" w:hanging="360"/>
      </w:pPr>
    </w:lvl>
  </w:abstractNum>
  <w:abstractNum w:abstractNumId="19">
    <w:nsid w:val="72EE6DE3"/>
    <w:multiLevelType w:val="singleLevel"/>
    <w:tmpl w:val="D1CC3D7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0">
    <w:nsid w:val="73AE3631"/>
    <w:multiLevelType w:val="hybridMultilevel"/>
    <w:tmpl w:val="68D6591A"/>
    <w:lvl w:ilvl="0" w:tplc="9DC6295A">
      <w:start w:val="1"/>
      <w:numFmt w:val="decimal"/>
      <w:lvlText w:val="%1."/>
      <w:lvlJc w:val="left"/>
      <w:pPr>
        <w:ind w:left="720" w:hanging="360"/>
      </w:pPr>
      <w:rPr>
        <w:i w:val="0"/>
        <w:iCs/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9406BFD"/>
    <w:multiLevelType w:val="hybridMultilevel"/>
    <w:tmpl w:val="54F218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9AB6DAE"/>
    <w:multiLevelType w:val="singleLevel"/>
    <w:tmpl w:val="D1CC3D7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3">
    <w:nsid w:val="7EEE47C3"/>
    <w:multiLevelType w:val="hybridMultilevel"/>
    <w:tmpl w:val="EC4A88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3E2807AE"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  <w:lvlOverride w:ilvl="0">
      <w:startOverride w:val="1"/>
    </w:lvlOverride>
  </w:num>
  <w:num w:numId="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>
      <w:startOverride w:val="1"/>
    </w:lvlOverride>
  </w:num>
  <w:num w:numId="9">
    <w:abstractNumId w:val="18"/>
    <w:lvlOverride w:ilvl="0"/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/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2"/>
    <w:lvlOverride w:ilvl="0">
      <w:startOverride w:val="1"/>
    </w:lvlOverride>
  </w:num>
  <w:num w:numId="1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  <w:lvlOverride w:ilvl="0">
      <w:startOverride w:val="5"/>
    </w:lvlOverride>
  </w:num>
  <w:num w:numId="1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9"/>
    <w:lvlOverride w:ilvl="0">
      <w:startOverride w:val="1"/>
    </w:lvlOverride>
  </w:num>
  <w:num w:numId="2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CA7B45"/>
    <w:rsid w:val="000F53FF"/>
    <w:rsid w:val="003D04BA"/>
    <w:rsid w:val="0040210D"/>
    <w:rsid w:val="00416AD1"/>
    <w:rsid w:val="006B5041"/>
    <w:rsid w:val="007D7A1D"/>
    <w:rsid w:val="00CA7B45"/>
    <w:rsid w:val="00CE47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ahoma"/>
        <w:sz w:val="24"/>
        <w:szCs w:val="24"/>
        <w:lang w:val="pl-PL" w:eastAsia="en-US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/>
    <w:lsdException w:name="heading 3" w:uiPriority="9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A7B45"/>
    <w:pPr>
      <w:textAlignment w:val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7D7A1D"/>
    <w:pPr>
      <w:keepNext/>
      <w:keepLines/>
      <w:suppressAutoHyphen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D7A1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1Znak1">
    <w:name w:val="Nagłówek 1 Znak1"/>
    <w:basedOn w:val="Domylnaczcionkaakapitu"/>
    <w:uiPriority w:val="9"/>
    <w:rsid w:val="007D7A1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D7A1D"/>
    <w:pPr>
      <w:numPr>
        <w:ilvl w:val="1"/>
      </w:numPr>
      <w:suppressAutoHyphens/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7D7A1D"/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styleId="Pogrubienie">
    <w:name w:val="Strong"/>
    <w:basedOn w:val="Domylnaczcionkaakapitu"/>
    <w:uiPriority w:val="22"/>
    <w:qFormat/>
    <w:rsid w:val="007D7A1D"/>
    <w:rPr>
      <w:b/>
      <w:bCs/>
    </w:rPr>
  </w:style>
  <w:style w:type="table" w:styleId="Tabela-Siatka">
    <w:name w:val="Table Grid"/>
    <w:basedOn w:val="Standardowy"/>
    <w:uiPriority w:val="59"/>
    <w:rsid w:val="003D04BA"/>
    <w:pPr>
      <w:widowControl/>
      <w:autoSpaceDN/>
      <w:textAlignment w:val="auto"/>
    </w:pPr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ezodstpw">
    <w:name w:val="No Spacing"/>
    <w:uiPriority w:val="1"/>
    <w:qFormat/>
    <w:rsid w:val="00416AD1"/>
  </w:style>
  <w:style w:type="paragraph" w:styleId="Tekstpodstawowy">
    <w:name w:val="Body Text"/>
    <w:basedOn w:val="Normalny"/>
    <w:link w:val="TekstpodstawowyZnak"/>
    <w:semiHidden/>
    <w:unhideWhenUsed/>
    <w:rsid w:val="00CA7B45"/>
    <w:pPr>
      <w:autoSpaceDN/>
    </w:pPr>
    <w:rPr>
      <w:rFonts w:ascii="Times New Roman" w:eastAsia="Times New Roman" w:hAnsi="Times New Roman" w:cs="Times New Roman"/>
      <w:sz w:val="15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CA7B45"/>
    <w:rPr>
      <w:rFonts w:ascii="Times New Roman" w:eastAsia="Times New Roman" w:hAnsi="Times New Roman" w:cs="Times New Roman"/>
      <w:sz w:val="15"/>
      <w:szCs w:val="20"/>
      <w:lang w:eastAsia="pl-PL"/>
    </w:rPr>
  </w:style>
  <w:style w:type="paragraph" w:styleId="Tekstpodstawowy2">
    <w:name w:val="Body Text 2"/>
    <w:basedOn w:val="Normalny"/>
    <w:link w:val="Tekstpodstawowy2Znak"/>
    <w:semiHidden/>
    <w:unhideWhenUsed/>
    <w:rsid w:val="00CA7B45"/>
    <w:pPr>
      <w:autoSpaceDN/>
      <w:jc w:val="center"/>
    </w:pPr>
    <w:rPr>
      <w:rFonts w:ascii="Times New Roman" w:eastAsia="Times New Roman" w:hAnsi="Times New Roman" w:cs="Times New Roman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CA7B45"/>
    <w:rPr>
      <w:rFonts w:ascii="Times New Roman" w:eastAsia="Times New Roman" w:hAnsi="Times New Roman" w:cs="Times New Roman"/>
      <w:szCs w:val="20"/>
      <w:lang w:eastAsia="pl-PL"/>
    </w:rPr>
  </w:style>
  <w:style w:type="paragraph" w:styleId="Tekstpodstawowy3">
    <w:name w:val="Body Text 3"/>
    <w:basedOn w:val="Normalny"/>
    <w:link w:val="Tekstpodstawowy3Znak"/>
    <w:semiHidden/>
    <w:unhideWhenUsed/>
    <w:rsid w:val="00CA7B45"/>
    <w:pPr>
      <w:autoSpaceDN/>
      <w:jc w:val="both"/>
    </w:pPr>
    <w:rPr>
      <w:rFonts w:ascii="Times New Roman" w:eastAsia="Times New Roman" w:hAnsi="Times New Roman" w:cs="Times New Roman"/>
      <w:szCs w:val="20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CA7B45"/>
    <w:rPr>
      <w:rFonts w:ascii="Times New Roman" w:eastAsia="Times New Roman" w:hAnsi="Times New Roman" w:cs="Times New Roman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CA7B45"/>
    <w:pPr>
      <w:ind w:left="720"/>
      <w:contextualSpacing/>
    </w:pPr>
  </w:style>
  <w:style w:type="paragraph" w:customStyle="1" w:styleId="Default">
    <w:name w:val="Default"/>
    <w:rsid w:val="00CA7B45"/>
    <w:pPr>
      <w:widowControl/>
      <w:autoSpaceDE w:val="0"/>
      <w:adjustRightInd w:val="0"/>
      <w:textAlignment w:val="auto"/>
    </w:pPr>
    <w:rPr>
      <w:rFonts w:cs="Calibri"/>
      <w:color w:val="000000"/>
    </w:rPr>
  </w:style>
  <w:style w:type="paragraph" w:customStyle="1" w:styleId="Standard">
    <w:name w:val="Standard"/>
    <w:rsid w:val="00CA7B45"/>
    <w:pPr>
      <w:widowControl/>
      <w:suppressAutoHyphens/>
      <w:textAlignment w:val="auto"/>
    </w:pPr>
    <w:rPr>
      <w:rFonts w:ascii="Times New Roman" w:eastAsia="Times New Roman" w:hAnsi="Times New Roman" w:cs="Times New Roman"/>
      <w:b/>
      <w:color w:val="000000"/>
      <w:spacing w:val="1"/>
      <w:kern w:val="3"/>
      <w:szCs w:val="26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296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2037</Words>
  <Characters>12226</Characters>
  <Application>Microsoft Office Word</Application>
  <DocSecurity>0</DocSecurity>
  <Lines>101</Lines>
  <Paragraphs>28</Paragraphs>
  <ScaleCrop>false</ScaleCrop>
  <Company/>
  <LinksUpToDate>false</LinksUpToDate>
  <CharactersWithSpaces>14235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djatomic78@gmail.com</dc:creator>
  <cp:lastModifiedBy>djatomic78@gmail.com</cp:lastModifiedBy>
  <cp:revision>1</cp:revision>
  <dcterms:created xsi:type="dcterms:W3CDTF">2026-02-26T20:14:00Z</dcterms:created>
  <dcterms:modified xsi:type="dcterms:W3CDTF">2026-02-26T20:16:00Z</dcterms:modified>
</cp:coreProperties>
</file>